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0" w:rsidRPr="00CE1F5F" w:rsidRDefault="00877F20" w:rsidP="00877F2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</w:t>
      </w:r>
      <w:r w:rsidRPr="00CE1F5F">
        <w:rPr>
          <w:rFonts w:ascii="Arial" w:hAnsi="Arial" w:cs="Arial"/>
          <w:b/>
          <w:sz w:val="26"/>
          <w:szCs w:val="26"/>
        </w:rPr>
        <w:t>есе</w:t>
      </w:r>
      <w:r>
        <w:rPr>
          <w:rFonts w:ascii="Arial" w:hAnsi="Arial" w:cs="Arial"/>
          <w:b/>
          <w:sz w:val="26"/>
          <w:szCs w:val="26"/>
        </w:rPr>
        <w:t xml:space="preserve">да </w:t>
      </w:r>
      <w:r w:rsidRPr="00CE1F5F">
        <w:rPr>
          <w:rFonts w:ascii="Arial" w:hAnsi="Arial" w:cs="Arial"/>
          <w:b/>
          <w:sz w:val="26"/>
          <w:szCs w:val="26"/>
        </w:rPr>
        <w:t xml:space="preserve">«Последствия употребления курительных и </w:t>
      </w:r>
      <w:proofErr w:type="spellStart"/>
      <w:r w:rsidRPr="00CE1F5F">
        <w:rPr>
          <w:rFonts w:ascii="Arial" w:hAnsi="Arial" w:cs="Arial"/>
          <w:b/>
          <w:sz w:val="26"/>
          <w:szCs w:val="26"/>
        </w:rPr>
        <w:t>некурительных</w:t>
      </w:r>
      <w:proofErr w:type="spellEnd"/>
      <w:r w:rsidRPr="00CE1F5F">
        <w:rPr>
          <w:rFonts w:ascii="Arial" w:hAnsi="Arial" w:cs="Arial"/>
          <w:b/>
          <w:sz w:val="26"/>
          <w:szCs w:val="26"/>
        </w:rPr>
        <w:t xml:space="preserve"> смесей детьми и подростками»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Сегодня мы совершим с вами небольшой экску</w:t>
      </w:r>
      <w:proofErr w:type="gramStart"/>
      <w:r w:rsidRPr="0058435E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58435E">
        <w:rPr>
          <w:rFonts w:ascii="Times New Roman" w:hAnsi="Times New Roman" w:cs="Times New Roman"/>
          <w:sz w:val="28"/>
          <w:szCs w:val="28"/>
        </w:rPr>
        <w:t>ошлое. И начнем наш рассказ с детективной истории…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В </w:t>
      </w:r>
      <w:r w:rsidRPr="005843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8435E">
        <w:rPr>
          <w:rFonts w:ascii="Times New Roman" w:hAnsi="Times New Roman" w:cs="Times New Roman"/>
          <w:sz w:val="28"/>
          <w:szCs w:val="28"/>
        </w:rPr>
        <w:t xml:space="preserve"> веке в Европе нашумел один судебный процесс. Из-за своей необычности он навсегда вошел в историю судебной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 xml:space="preserve">Судили известного многим в Европе графа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Бокарме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>. Гурман, меломан, интеллектуал с утонченными манерами – граф бессовестнейшим образом отравил своего родственника.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>Если бы он убил его каким-нибудь изысканным ядом – цианистым калием или ядом самаркандской гюрзы, например, – об этом процессе давно бы уже забыли. Но коварный отравитель нанес сокрушительный удар по вере в чудодейственную лечебную силу экзоти</w:t>
      </w:r>
      <w:r>
        <w:rPr>
          <w:rFonts w:ascii="Times New Roman" w:hAnsi="Times New Roman" w:cs="Times New Roman"/>
          <w:sz w:val="28"/>
          <w:szCs w:val="28"/>
        </w:rPr>
        <w:t>ческой травы – он отравил своего родственника</w:t>
      </w:r>
      <w:r w:rsidRPr="0058435E">
        <w:rPr>
          <w:rFonts w:ascii="Times New Roman" w:hAnsi="Times New Roman" w:cs="Times New Roman"/>
          <w:sz w:val="28"/>
          <w:szCs w:val="28"/>
        </w:rPr>
        <w:t xml:space="preserve"> настойкой листьев табака.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>При вскрытии убитого было обнаружено, что все его внутренние органы пропитаны никотином. Смерть наступила от отравления.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Казалось бы все ясно – вина графа очевидна. Но все доводы обвинения разбивались об аргументированные факты защиты. Все присутствующие в зале суда были уверены в благородстве графа. Он приготовил и поил шурина лекарственным снадобьем, чтобы вылечить от легкой простуды, а тот вдруг взял и «случайно» умер. Почему же никто не верил в виновность отравителя?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Дело в том, что еще в </w:t>
      </w:r>
      <w:r w:rsidRPr="0058435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8435E">
        <w:rPr>
          <w:rFonts w:ascii="Times New Roman" w:hAnsi="Times New Roman" w:cs="Times New Roman"/>
          <w:sz w:val="28"/>
          <w:szCs w:val="28"/>
        </w:rPr>
        <w:t xml:space="preserve"> веке Жан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>, французский посланник в Португалии, преподнес королеве Франции Екатерине Медичи сухие листья табака в качестве универсального средства лечения. Сановные медики тут же провозгласили экзотическое растение панацеей, и все поверили в его чудодейственную силу. Мода нюхать, жевать, курить табак быстро распространилась по всей Европе. Сама Екатерина Медичи давала нюхать табак своему сыну, что якобы снимало у него приступы мигрени.</w:t>
      </w:r>
    </w:p>
    <w:p w:rsidR="00877F20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Вот почему суд над графом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Бокарме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 xml:space="preserve"> привлек такое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 xml:space="preserve">Как оказалось, граф, будучи хорошо образованным человеком, знал о свойствах табака намного больше, чем придворные медики. 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lastRenderedPageBreak/>
        <w:t xml:space="preserve">Досужие сыщики, перерыв его огромную библиотеку, нашли очень интересную книгу, датированную 1536 годом, – это была «Общая история индейцев». В этой книге приводилось множество рецептов на основе табака: как принимать табак с какао, с цветами, как лечиться от разного вида болей, от бессонницы и тому подобное. Но внимание сыщиков привлек рецепт, который был графом выделен, тщательно </w:t>
      </w:r>
      <w:proofErr w:type="gramStart"/>
      <w:r w:rsidRPr="0058435E">
        <w:rPr>
          <w:rFonts w:ascii="Times New Roman" w:hAnsi="Times New Roman" w:cs="Times New Roman"/>
          <w:sz w:val="28"/>
          <w:szCs w:val="28"/>
        </w:rPr>
        <w:t>подчеркнут</w:t>
      </w:r>
      <w:proofErr w:type="gramEnd"/>
      <w:r w:rsidRPr="0058435E">
        <w:rPr>
          <w:rFonts w:ascii="Times New Roman" w:hAnsi="Times New Roman" w:cs="Times New Roman"/>
          <w:sz w:val="28"/>
          <w:szCs w:val="28"/>
        </w:rPr>
        <w:t xml:space="preserve"> и имел заметки на полях. Назывался он «Средство уничтожения врагов». Именно этим рецептом и воспользовался умный убийца. Вина его была полностью доказана. Вердикт присяжных: «</w:t>
      </w:r>
      <w:proofErr w:type="gramStart"/>
      <w:r w:rsidRPr="0058435E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Pr="0058435E">
        <w:rPr>
          <w:rFonts w:ascii="Times New Roman" w:hAnsi="Times New Roman" w:cs="Times New Roman"/>
          <w:sz w:val="28"/>
          <w:szCs w:val="28"/>
        </w:rPr>
        <w:t xml:space="preserve"> в сознательном убийстве».</w:t>
      </w:r>
    </w:p>
    <w:p w:rsidR="00877F20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Сам же никотин в чистом виде из листьев табака смогли получить в 1828 году американские ученые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Рейнман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Посельт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>. Они проводили опыты на животных и выяснили, что никотин – сильнодействующий яд. К примеру, для того, чтобы погиб голубь, достаточно просто поднести к его клюву палочку, смоченную чистым никотином. Мгновенная смерть человека наступит, если выделить никотин от одной сигареты, сделать раствор и ввести человеку в вену. Так что избитое выражение «Капля никотина убивает лошадь» – это не просто фигура речи…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>Лошадь, правда, в отличие от человека не курит. А человек курит, хотя давно известно, какой огромный вред наносит курение его жизни и здоровью.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877F20" w:rsidRPr="006E0A18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состав табачного дыма входит более 30 ядовитых компонентов. Кроме никотина это аммиак, сероводород, угарный газ, канцерогенные вещества, синильная кислота, смолы, деготь и т. д.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С курением боролись всегда, в разных странах и не одно столетие. Например, в Италии табак был объявлен «забавой дьявола». Римские папы предлагали даже отлучать от церкви </w:t>
      </w:r>
      <w:proofErr w:type="gramStart"/>
      <w:r w:rsidRPr="0058435E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58435E">
        <w:rPr>
          <w:rFonts w:ascii="Times New Roman" w:hAnsi="Times New Roman" w:cs="Times New Roman"/>
          <w:sz w:val="28"/>
          <w:szCs w:val="28"/>
        </w:rPr>
        <w:t xml:space="preserve"> и нюхающих табак. В назидание потомству пятеро монахов, уличенных в курении, были заживо замурованы в монастырской стене. А в Англии по указу Елизаветы </w:t>
      </w:r>
      <w:r w:rsidRPr="00584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435E">
        <w:rPr>
          <w:rFonts w:ascii="Times New Roman" w:hAnsi="Times New Roman" w:cs="Times New Roman"/>
          <w:sz w:val="28"/>
          <w:szCs w:val="28"/>
        </w:rPr>
        <w:t xml:space="preserve"> курильщиков приравнивали к ворам и водили по улицам с веревкой на шее. </w:t>
      </w:r>
    </w:p>
    <w:p w:rsidR="00877F20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В России во времена царствования Михаила Федоровича уличенных в курении в первый раз наказывали 60 ударами палок по стопам, во второй – отрезанием носа или ушей. 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lastRenderedPageBreak/>
        <w:t>После опустошительного пожара в Москве в 1634 году, причиной которого оказалось курение, оно было запреще</w:t>
      </w:r>
      <w:r>
        <w:rPr>
          <w:rFonts w:ascii="Times New Roman" w:hAnsi="Times New Roman" w:cs="Times New Roman"/>
          <w:sz w:val="28"/>
          <w:szCs w:val="28"/>
        </w:rPr>
        <w:t xml:space="preserve">но под страхом смертной казни. В </w:t>
      </w:r>
      <w:r w:rsidRPr="0058435E">
        <w:rPr>
          <w:rFonts w:ascii="Times New Roman" w:hAnsi="Times New Roman" w:cs="Times New Roman"/>
          <w:sz w:val="28"/>
          <w:szCs w:val="28"/>
        </w:rPr>
        <w:t>специальном «Уложении» от 1649 года было «велено всех, у кого будет найдено богомерзкое зелье, пытать и бить кнутом, пока не признаются, откуда зелье получено». Торговцев табаком повелевалось «пороть и ссылать в дальние города».</w:t>
      </w:r>
    </w:p>
    <w:p w:rsidR="00877F20" w:rsidRPr="00802B1E" w:rsidRDefault="00877F20" w:rsidP="00877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В современной России мы также найдем немало примеров борьбы с вредными привычками. Среди последовательных и активных противников курения известен профессор В. Г. Жданов, автор многочисленных лекций и печатных публикаций о вреде табака и алкоголя.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 xml:space="preserve">По его словам, он 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никогда в жизни не курил по одной очень простой причине. И рассказывает историю, которая произвела на него в детстве сильнейшее впечатление.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Родился Жданов в Алтайском крае после Великой Отечественной войны. 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деревню к ним вернулись с фронта несколько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мужчин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-инвалидов. Вечерами они сидели на бревнах у магазина, курили, вспоминали о былом.</w:t>
      </w:r>
      <w:r w:rsidRPr="0058435E">
        <w:rPr>
          <w:rFonts w:ascii="Times New Roman" w:hAnsi="Times New Roman" w:cs="Times New Roman"/>
          <w:sz w:val="28"/>
          <w:szCs w:val="28"/>
        </w:rPr>
        <w:t xml:space="preserve"> В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озле магазина жила бабушка, у которой было два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маленьких козленка. И вот мужчины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ради смеха научили одного козленка курить. Этот козленок впал в такую страшную зависимость от табака, что бегал по деревне 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когда видел человека с дымящейся папиросой, то подбегал, бодал, требовал, чтобы ему тоже дали покурить. Вся деревня хохотала над этим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необычным козлёнком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И мальчишки тоже хохотали. А осенью вдруг обнаружилось, что один из козлят вырос в </w:t>
      </w:r>
      <w:proofErr w:type="gramStart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здоровенного</w:t>
      </w:r>
      <w:proofErr w:type="gramEnd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козла, а второй («курильщик») как был маленьким, так маленьким и остался.  Такова сила влияния табака на гормон роста.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урение губительно действует не только на гормональную систему человека. Оно поражает легкие, желудочно-кишечный тракт, репродуктивную, нервную и </w:t>
      </w:r>
      <w:proofErr w:type="spellStart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имунную</w:t>
      </w:r>
      <w:proofErr w:type="spellEnd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системы, сердце и сосуды.</w:t>
      </w:r>
    </w:p>
    <w:p w:rsidR="00877F20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Профессор Жданов рассказывает о таком страшном заболевании, вызываемом курением, как облитерирующий эндартериит. Это поражение кровеносных сосудов нижних конечностей, которое может привести к гангрене. Сначала у человека мерзнут ноги, бледнеет кожа, немеют пальцы. Затем наступает усталость при беге и ходьбе. 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Ну, а потом ампутация или смерть. Именно от этого заболевания умер знаменитый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футбольный </w:t>
      </w: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вратарь Лев Яшин, куривший (тайком!) всю жизнь. Когда он обратился к врачам, было уже поздно – он умер прямо на операционном столе.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Вы, наверное, все смотрели фильм «Белое солнце пустыни».  Там </w:t>
      </w:r>
      <w:proofErr w:type="spellStart"/>
      <w:proofErr w:type="gramStart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</w:t>
      </w:r>
      <w:proofErr w:type="gramEnd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вою</w:t>
      </w:r>
      <w:proofErr w:type="spellEnd"/>
      <w:r w:rsidRPr="0058435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последнюю роль сыграл замечательный актер Павел Луспекаев, помните – таможенник Верещагин: «За державу обидно!» Так вот, Луспекаев был заядлым курильщиком.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Однажды, чтобы бросить курить, он купил два мешка семечек и щелкал их вместо сигарет. Но было уже поздно – началась гангрена, и ему ампутировали ногу. В фильме он уже снимается без ноги, на протезе, с сильнейшими болями. К сожалению, он даже не увидел фильма – вскоре после съемок актер умер.</w:t>
      </w:r>
    </w:p>
    <w:p w:rsidR="00877F20" w:rsidRPr="0058435E" w:rsidRDefault="00877F20" w:rsidP="00877F2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Курение убивает – это однозначно. И примеров, подобных этим, можно привести много. 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Сегодня, к сожалению, найдены более изощренные способы 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убивать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организм человека.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Достаточно вспомнить вошедшие в моду </w:t>
      </w:r>
      <w:proofErr w:type="spell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вейпы</w:t>
      </w:r>
      <w:proofErr w:type="spell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(электронные сигареты) или получившие распространение в подростковой среде </w:t>
      </w:r>
      <w:proofErr w:type="spell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снюсы</w:t>
      </w:r>
      <w:proofErr w:type="spell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Многие из вас считают их абсолютно безвредными. А что же на самом деле? Ароматный пар и сладкий вкус фруктов и ягод маскируют все тот же страшный яд – никотин, часто в более концентрированной форме, чем обычные сигареты.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Более того, специалисты утверждают, что составы смесей разработаны так, чтобы вызвать зависимость, чтобы человек со временем перешел на тяжелые наркотики.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Зарегистрированы случаи тяжелейших отравлений </w:t>
      </w:r>
      <w:proofErr w:type="spell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снюсом</w:t>
      </w:r>
      <w:proofErr w:type="spell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детей и подростков во многих городах России, в том числе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у нас в Майкопе. «Безобидные» сладкие пакетики могут быть даж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 причиной смерти в молодом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возрасте.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Ребятв</w:t>
      </w:r>
      <w:proofErr w:type="spellEnd"/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вас еще есть время подумать, хотите ли вы прожить долгую жизнь </w:t>
      </w:r>
      <w:proofErr w:type="gram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здравии или же умереть раньше срока от мучительных болезней, вызванных вредными привычками.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не забывайте: оборот табака, курительных и </w:t>
      </w:r>
      <w:proofErr w:type="spell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некурительных</w:t>
      </w:r>
      <w:proofErr w:type="spell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смесей, алкоголя и наркотиков приносят кому-то огромную прибыль. На вас элементарно делают деньги. И ваша жизнь, ваше здоровье этих «бизнесменов» совершенно не волнуют. Они будут придумывать новые, еще более привлекательные «упа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ковки» для того, чтобы сбыть свою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отраву</w:t>
      </w:r>
      <w:proofErr w:type="gramEnd"/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877F20" w:rsidRPr="0058435E" w:rsidRDefault="00877F20" w:rsidP="00877F2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Наше дело – устоять!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Противостоять!</w:t>
      </w:r>
    </w:p>
    <w:p w:rsidR="00877F20" w:rsidRPr="0058435E" w:rsidRDefault="00877F20" w:rsidP="00877F2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заключение хотелось бы ознакомить вас с результатами опроса молодых людей, ваших сверстников, которые сами по себе красноречивы и не требуют комментариев. Но дают робкую надежду.</w:t>
      </w:r>
    </w:p>
    <w:p w:rsidR="00877F20" w:rsidRPr="0058435E" w:rsidRDefault="00877F20" w:rsidP="00877F2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435E">
        <w:rPr>
          <w:rStyle w:val="apple-converted-space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Данные опроса молодежи</w:t>
      </w:r>
      <w:r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(опрошено 256 студентов</w:t>
      </w:r>
      <w:r w:rsidRPr="0058435E">
        <w:rPr>
          <w:rStyle w:val="apple-converted-spac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</w:p>
    <w:p w:rsidR="00877F20" w:rsidRPr="0058435E" w:rsidRDefault="00877F20" w:rsidP="00877F2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В твоей компании девушка курит и выпивает. Как ты относишься к этому?</w:t>
      </w:r>
    </w:p>
    <w:p w:rsidR="00877F20" w:rsidRPr="0058435E" w:rsidRDefault="00877F20" w:rsidP="00877F20">
      <w:pPr>
        <w:pStyle w:val="a3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877F20" w:rsidRPr="0058435E" w:rsidRDefault="00877F20" w:rsidP="00877F20">
      <w:pPr>
        <w:pStyle w:val="a3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877F20" w:rsidRPr="0058435E" w:rsidRDefault="00877F20" w:rsidP="00877F20">
      <w:pPr>
        <w:pStyle w:val="a3"/>
        <w:spacing w:after="0" w:line="360" w:lineRule="auto"/>
        <w:ind w:left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безразлично</w:t>
      </w:r>
    </w:p>
    <w:p w:rsidR="00877F20" w:rsidRPr="0058435E" w:rsidRDefault="00877F20" w:rsidP="00877F2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Девушка, с которой ты дружишь, курит и выпивает. Как ты относишься к этому?</w:t>
      </w:r>
    </w:p>
    <w:p w:rsidR="00877F20" w:rsidRPr="0058435E" w:rsidRDefault="00877F20" w:rsidP="00877F20">
      <w:pPr>
        <w:pStyle w:val="a3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877F20" w:rsidRPr="0058435E" w:rsidRDefault="00877F20" w:rsidP="00877F20">
      <w:pPr>
        <w:pStyle w:val="a3"/>
        <w:spacing w:after="0" w:line="360" w:lineRule="auto"/>
        <w:ind w:left="2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 xml:space="preserve">безразлично </w:t>
      </w:r>
    </w:p>
    <w:p w:rsidR="00877F20" w:rsidRPr="0058435E" w:rsidRDefault="00877F20" w:rsidP="00877F20">
      <w:pPr>
        <w:pStyle w:val="a3"/>
        <w:spacing w:after="0" w:line="360" w:lineRule="auto"/>
        <w:ind w:left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877F20" w:rsidRPr="0058435E" w:rsidRDefault="00877F20" w:rsidP="00877F2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>Хотел бы ты, чтобы твоя жена курила и выпивала?</w:t>
      </w:r>
    </w:p>
    <w:p w:rsidR="00877F20" w:rsidRPr="0058435E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 </w:t>
      </w:r>
      <w:r w:rsidRPr="0058435E"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ab/>
        <w:t xml:space="preserve">Очень бурная реакция: 254 человека ответили отрицательно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35E">
        <w:rPr>
          <w:rFonts w:ascii="Times New Roman" w:hAnsi="Times New Roman" w:cs="Times New Roman"/>
          <w:sz w:val="28"/>
          <w:szCs w:val="28"/>
        </w:rPr>
        <w:t>только 2 человека сказали, что им все равно.</w:t>
      </w:r>
    </w:p>
    <w:p w:rsidR="00877F20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Занимайтесь спортом и физической культурой вместо курения!</w:t>
      </w:r>
    </w:p>
    <w:p w:rsidR="00877F20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F20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F20" w:rsidRPr="0058435E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F20" w:rsidRPr="0058435E" w:rsidRDefault="00877F20" w:rsidP="00877F20">
      <w:pPr>
        <w:pStyle w:val="a3"/>
        <w:spacing w:after="0" w:line="360" w:lineRule="auto"/>
        <w:ind w:left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35E">
        <w:rPr>
          <w:rFonts w:ascii="Times New Roman" w:hAnsi="Times New Roman" w:cs="Times New Roman"/>
          <w:sz w:val="28"/>
          <w:szCs w:val="28"/>
        </w:rPr>
        <w:t xml:space="preserve">Составители: Фокина Н. Г., </w:t>
      </w:r>
      <w:proofErr w:type="spellStart"/>
      <w:r w:rsidRPr="0058435E">
        <w:rPr>
          <w:rFonts w:ascii="Times New Roman" w:hAnsi="Times New Roman" w:cs="Times New Roman"/>
          <w:sz w:val="28"/>
          <w:szCs w:val="28"/>
        </w:rPr>
        <w:t>Чмель</w:t>
      </w:r>
      <w:proofErr w:type="spellEnd"/>
      <w:r w:rsidRPr="0058435E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6F55A4" w:rsidRDefault="006F55A4">
      <w:bookmarkStart w:id="0" w:name="_GoBack"/>
      <w:bookmarkEnd w:id="0"/>
    </w:p>
    <w:sectPr w:rsidR="006F55A4" w:rsidSect="00674D9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EE2"/>
    <w:multiLevelType w:val="hybridMultilevel"/>
    <w:tmpl w:val="D1286112"/>
    <w:lvl w:ilvl="0" w:tplc="07AE227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125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2"/>
    <w:rsid w:val="000C0702"/>
    <w:rsid w:val="006F55A4"/>
    <w:rsid w:val="008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F20"/>
  </w:style>
  <w:style w:type="paragraph" w:styleId="a3">
    <w:name w:val="List Paragraph"/>
    <w:basedOn w:val="a"/>
    <w:uiPriority w:val="34"/>
    <w:qFormat/>
    <w:rsid w:val="0087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F20"/>
  </w:style>
  <w:style w:type="paragraph" w:styleId="a3">
    <w:name w:val="List Paragraph"/>
    <w:basedOn w:val="a"/>
    <w:uiPriority w:val="34"/>
    <w:qFormat/>
    <w:rsid w:val="0087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Тепсаева ЗМ</cp:lastModifiedBy>
  <cp:revision>2</cp:revision>
  <dcterms:created xsi:type="dcterms:W3CDTF">2020-05-14T12:47:00Z</dcterms:created>
  <dcterms:modified xsi:type="dcterms:W3CDTF">2020-05-14T12:47:00Z</dcterms:modified>
</cp:coreProperties>
</file>